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6CDD" w:rsidRPr="00836CDD" w:rsidRDefault="00AC433E" w:rsidP="0029276B">
      <w:pPr>
        <w:pStyle w:val="Default"/>
        <w:rPr>
          <w:rFonts w:asciiTheme="minorHAnsi" w:hAnsiTheme="minorHAnsi" w:cstheme="minorBidi"/>
          <w:b/>
          <w:color w:val="auto"/>
          <w:lang w:val="fr-FR"/>
        </w:rPr>
      </w:pPr>
      <w:r>
        <w:rPr>
          <w:rFonts w:asciiTheme="minorHAnsi" w:hAnsiTheme="minorHAnsi"/>
          <w:b/>
          <w:lang w:val="fr-FR"/>
        </w:rPr>
        <w:t>Daniel Müller-Schott</w:t>
      </w:r>
      <w:r w:rsidR="001635C6">
        <w:rPr>
          <w:rFonts w:asciiTheme="minorHAnsi" w:hAnsiTheme="minorHAnsi"/>
          <w:b/>
          <w:lang w:val="fr-FR"/>
        </w:rPr>
        <w:t>, violoncelle</w:t>
      </w:r>
    </w:p>
    <w:p w:rsidR="00E7116C" w:rsidRPr="001609E1" w:rsidRDefault="00E7116C" w:rsidP="0029276B">
      <w:pPr>
        <w:pStyle w:val="Default"/>
        <w:rPr>
          <w:rFonts w:asciiTheme="minorHAnsi" w:hAnsiTheme="minorHAnsi" w:cstheme="minorBidi"/>
          <w:color w:val="auto"/>
          <w:lang w:val="fr-FR"/>
        </w:rPr>
      </w:pPr>
    </w:p>
    <w:p w:rsidR="000D0A84" w:rsidRDefault="000D0A84" w:rsidP="000D0A8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Daniel Müller-Schott compte aujourd’hui parmi les violoncellistes les plus en vue de la scène internationale. Avec une personnalité qui ne cesse de s’affirmer, cet «</w:t>
      </w:r>
      <w:r>
        <w:rPr>
          <w:rFonts w:ascii="Times New Roman" w:hAnsi="Times New Roman" w:cs="Times New Roman"/>
          <w:sz w:val="18"/>
          <w:szCs w:val="18"/>
        </w:rPr>
        <w:t> </w:t>
      </w:r>
      <w:r>
        <w:rPr>
          <w:rFonts w:ascii="AvantGarde-CondBook" w:hAnsi="AvantGarde-CondBook" w:cs="AvantGarde-CondBook"/>
          <w:sz w:val="18"/>
          <w:szCs w:val="18"/>
        </w:rPr>
        <w:t>instrumentiste sans limite à la technique exceptionnelle</w:t>
      </w:r>
      <w:r>
        <w:rPr>
          <w:rFonts w:ascii="Times New Roman" w:hAnsi="Times New Roman" w:cs="Times New Roman"/>
          <w:sz w:val="18"/>
          <w:szCs w:val="18"/>
        </w:rPr>
        <w:t> </w:t>
      </w:r>
      <w:r>
        <w:rPr>
          <w:rFonts w:ascii="AvantGarde-CondBook" w:hAnsi="AvantGarde-CondBook" w:cs="AvantGarde-CondBook"/>
          <w:sz w:val="18"/>
          <w:szCs w:val="18"/>
        </w:rPr>
        <w:t>» (New York Times) fait le bonheur du public depuis plus de vingt ans. Daniel Müller-Schott est l’invité des meilleurs orchestres internationaux</w:t>
      </w:r>
      <w:r>
        <w:rPr>
          <w:rFonts w:ascii="Times New Roman" w:hAnsi="Times New Roman" w:cs="Times New Roman"/>
          <w:sz w:val="18"/>
          <w:szCs w:val="18"/>
        </w:rPr>
        <w:t> </w:t>
      </w:r>
      <w:r>
        <w:rPr>
          <w:rFonts w:ascii="AvantGarde-CondBook" w:hAnsi="AvantGarde-CondBook" w:cs="AvantGarde-CondBook"/>
          <w:sz w:val="18"/>
          <w:szCs w:val="18"/>
        </w:rPr>
        <w:t>: New York, Boston, Cleveland, Chicago, Philadelphie, San Francisco et Los Angeles aux États-Unis</w:t>
      </w:r>
      <w:r>
        <w:rPr>
          <w:rFonts w:ascii="Times New Roman" w:hAnsi="Times New Roman" w:cs="Times New Roman"/>
          <w:sz w:val="18"/>
          <w:szCs w:val="18"/>
        </w:rPr>
        <w:t> </w:t>
      </w:r>
      <w:r>
        <w:rPr>
          <w:rFonts w:ascii="AvantGarde-CondBook" w:hAnsi="AvantGarde-CondBook" w:cs="AvantGarde-CondBook"/>
          <w:sz w:val="18"/>
          <w:szCs w:val="18"/>
        </w:rPr>
        <w:t>; les orchestres philharmoniques de Berlin, de Munich et des Pays-Bas, l’Orchestre du Gewandhaus de Leipzig, les orchestres radio de Berlin, Munich, Francfort, Stuttgart, Leipzig, Hambourg, Copenhague et Paris, le London Philharmonic Orchestra, le City of Birmingham Symphony Orchestra et l’Orchestre national d’Espagne en Europe</w:t>
      </w:r>
      <w:r>
        <w:rPr>
          <w:rFonts w:ascii="Times New Roman" w:hAnsi="Times New Roman" w:cs="Times New Roman"/>
          <w:sz w:val="18"/>
          <w:szCs w:val="18"/>
        </w:rPr>
        <w:t> </w:t>
      </w:r>
      <w:r>
        <w:rPr>
          <w:rFonts w:ascii="AvantGarde-CondBook" w:hAnsi="AvantGarde-CondBook" w:cs="AvantGarde-CondBook"/>
          <w:sz w:val="18"/>
          <w:szCs w:val="18"/>
        </w:rPr>
        <w:t>; les orchestres symphoniques de Sydney et de Melbourne en Australie</w:t>
      </w:r>
      <w:r>
        <w:rPr>
          <w:rFonts w:ascii="Times New Roman" w:hAnsi="Times New Roman" w:cs="Times New Roman"/>
          <w:sz w:val="18"/>
          <w:szCs w:val="18"/>
        </w:rPr>
        <w:t> </w:t>
      </w:r>
      <w:r>
        <w:rPr>
          <w:rFonts w:ascii="AvantGarde-CondBook" w:hAnsi="AvantGarde-CondBook" w:cs="AvantGarde-CondBook"/>
          <w:sz w:val="18"/>
          <w:szCs w:val="18"/>
        </w:rPr>
        <w:t>; l’Orchestre symphonique de la NHK de Tokyo, l’Orchestre symphonique national de Taïwan et l’Orchestre philharmonique de Séoul en Asie.</w:t>
      </w:r>
    </w:p>
    <w:p w:rsidR="000D0A84" w:rsidRDefault="000D0A84" w:rsidP="000D0A84">
      <w:pPr>
        <w:pStyle w:val="Aucunstyle"/>
        <w:tabs>
          <w:tab w:val="left" w:pos="1134"/>
          <w:tab w:val="left" w:pos="1984"/>
        </w:tabs>
        <w:jc w:val="both"/>
        <w:rPr>
          <w:rFonts w:ascii="AvantGarde-CondBook" w:hAnsi="AvantGarde-CondBook" w:cs="AvantGarde-CondBook"/>
          <w:sz w:val="18"/>
          <w:szCs w:val="18"/>
        </w:rPr>
      </w:pPr>
    </w:p>
    <w:p w:rsidR="000D0A84" w:rsidRDefault="000D0A84" w:rsidP="000D0A8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Ces collaborations l’amènent à travailler sous la direction de chefs tels que Ashkenazy, Dutoit, Eschenbach, Iván Fischer, Gilbert, Haitink, Neeme Järvi, Nelsons, Noseda, Vasily Petrenko, Previn, Sanderling et Urba</w:t>
      </w:r>
      <w:r>
        <w:rPr>
          <w:rFonts w:ascii="Geneva" w:hAnsi="Geneva" w:cs="Geneva"/>
          <w:sz w:val="18"/>
          <w:szCs w:val="18"/>
        </w:rPr>
        <w:t>ń</w:t>
      </w:r>
      <w:r>
        <w:rPr>
          <w:rFonts w:ascii="AvantGarde-CondBook" w:hAnsi="AvantGarde-CondBook" w:cs="AvantGarde-CondBook"/>
          <w:sz w:val="18"/>
          <w:szCs w:val="18"/>
        </w:rPr>
        <w:t>ski. De nombreux festivals internationaux l’invitent régulièrement, parmi lesquels les Proms de Londres, la Schubertiade, le Printemps de Heidelberg, les festivals de Schleswig-Holstein, du Rheingau, de Schwetzingen, du Mecklenburg-Vorpommern, de Vancouver, de Tanglewood, de Ravinia, ou encore le Hollywood Bowl.</w:t>
      </w:r>
    </w:p>
    <w:p w:rsidR="000D0A84" w:rsidRDefault="000D0A84" w:rsidP="000D0A84">
      <w:pPr>
        <w:pStyle w:val="Aucunstyle"/>
        <w:tabs>
          <w:tab w:val="left" w:pos="1134"/>
          <w:tab w:val="left" w:pos="1984"/>
        </w:tabs>
        <w:jc w:val="both"/>
        <w:rPr>
          <w:rFonts w:ascii="AvantGarde-CondBook" w:hAnsi="AvantGarde-CondBook" w:cs="AvantGarde-CondBook"/>
          <w:sz w:val="18"/>
          <w:szCs w:val="18"/>
        </w:rPr>
      </w:pPr>
    </w:p>
    <w:p w:rsidR="000D0A84" w:rsidRDefault="000D0A84" w:rsidP="000D0A84">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Parmi les temps forts de sa saison 2017-2018 figurent un «</w:t>
      </w:r>
      <w:r>
        <w:rPr>
          <w:rFonts w:ascii="Times New Roman" w:hAnsi="Times New Roman" w:cs="Times New Roman"/>
          <w:sz w:val="18"/>
          <w:szCs w:val="18"/>
        </w:rPr>
        <w:t> </w:t>
      </w:r>
      <w:r>
        <w:rPr>
          <w:rFonts w:ascii="AvantGarde-CondBook" w:hAnsi="AvantGarde-CondBook" w:cs="AvantGarde-CondBook"/>
          <w:sz w:val="18"/>
          <w:szCs w:val="18"/>
        </w:rPr>
        <w:t>Hommage à Rostropovitch</w:t>
      </w:r>
      <w:r>
        <w:rPr>
          <w:rFonts w:ascii="Times New Roman" w:hAnsi="Times New Roman" w:cs="Times New Roman"/>
          <w:sz w:val="18"/>
          <w:szCs w:val="18"/>
        </w:rPr>
        <w:t> </w:t>
      </w:r>
      <w:r>
        <w:rPr>
          <w:rFonts w:ascii="AvantGarde-CondBook" w:hAnsi="AvantGarde-CondBook" w:cs="AvantGarde-CondBook"/>
          <w:sz w:val="18"/>
          <w:szCs w:val="18"/>
        </w:rPr>
        <w:t>» au Konzerthaus de Berlin avec Anne-Sophie Mutter; des concerts avec le Bayerische Staatsorchester et Kirill Petrenko; le Double Concerto de Brahms avec Julia Fischer à la Bayerische Staatsoper de Munich, à la Philharmonie de l’Elbe de Hambourg et au Carnegie Hall de New York; ainsi que des concerts avec Susanna Mälkki et le London Symphony Orchestra, Michael Sanderling et les Dresdner Philharmoniker, Emmanuel Villaume et le Prague Philharmonia, Leonard Slatkine et l’Orchestre symphonique national de la Radio polonaise, Andrew Grams et l’Orchestre symphonique de Barcelone, Arvid Engegård et l’Orchestre philharmonique d’Oslo. Daniel Müller-Schott s’est illustré dans de nombreuses productions discographiques sous les labels Orfeo, Deutsche Grammophon, Hyperion, Pentatone et EMI Classics, couronnées par les prix les plus importants (Diapason d’Or, Editor’s Choice de Gramophone, Strad Selection, BBC Music Magazine, Preis der Deutschen Schallplattenkritik, Choc de Classica, International Classical Music Award).</w:t>
      </w:r>
    </w:p>
    <w:p w:rsidR="000D0A84" w:rsidRDefault="000D0A84" w:rsidP="000D0A84">
      <w:pPr>
        <w:pStyle w:val="Aucunstyle"/>
        <w:tabs>
          <w:tab w:val="left" w:pos="1134"/>
          <w:tab w:val="left" w:pos="1984"/>
        </w:tabs>
        <w:jc w:val="both"/>
        <w:rPr>
          <w:rFonts w:ascii="AvantGarde-CondBook" w:hAnsi="AvantGarde-CondBook" w:cs="AvantGarde-CondBook"/>
          <w:sz w:val="18"/>
          <w:szCs w:val="18"/>
        </w:rPr>
      </w:pPr>
    </w:p>
    <w:p w:rsidR="00952BD4" w:rsidRPr="00E51CEA" w:rsidRDefault="000D0A84" w:rsidP="000D0A84">
      <w:pPr>
        <w:pStyle w:val="Default"/>
        <w:rPr>
          <w:rFonts w:asciiTheme="minorHAnsi" w:hAnsiTheme="minorHAnsi"/>
          <w:color w:val="auto"/>
          <w:lang w:val="fr-FR"/>
        </w:rPr>
      </w:pPr>
      <w:r>
        <w:rPr>
          <w:rFonts w:ascii="AvantGarde-CondBook" w:hAnsi="AvantGarde-CondBook" w:cs="AvantGarde-CondBook"/>
          <w:sz w:val="18"/>
          <w:szCs w:val="18"/>
        </w:rPr>
        <w:t>Daniel Müller-Schott s’est formé auprès de Walter Nothas, Heinrich Schiff et Steven Isserlis, et a bénéficié très tôt du soutien personnel d’Anne-Sophie Mutter avec sa Fondation. Celui-ci lui a permis d’étudier pendant une année en privé chez Mstislav Rostropovitch. Daniel Müller-Schott a fait sensation dès l’âge de quinze ans en remportant à Moscou en 1992 le 1</w:t>
      </w:r>
      <w:r>
        <w:rPr>
          <w:rFonts w:ascii="AvantGarde-CondBook" w:hAnsi="AvantGarde-CondBook" w:cs="AvantGarde-CondBook"/>
          <w:sz w:val="18"/>
          <w:szCs w:val="18"/>
          <w:vertAlign w:val="superscript"/>
        </w:rPr>
        <w:t>er</w:t>
      </w:r>
      <w:r>
        <w:rPr>
          <w:rFonts w:ascii="AvantGarde-CondBook" w:hAnsi="AvantGarde-CondBook" w:cs="AvantGarde-CondBook"/>
          <w:sz w:val="18"/>
          <w:szCs w:val="18"/>
        </w:rPr>
        <w:t xml:space="preserve"> Prix du Concours international Tchaïkovski pour jeunes musiciens. Daniel Müller-Schott joue le violoncelle de Matteo Goffriller «</w:t>
      </w:r>
      <w:r>
        <w:rPr>
          <w:rFonts w:ascii="Times New Roman" w:hAnsi="Times New Roman" w:cs="Times New Roman"/>
          <w:sz w:val="18"/>
          <w:szCs w:val="18"/>
        </w:rPr>
        <w:t> </w:t>
      </w:r>
      <w:r>
        <w:rPr>
          <w:rFonts w:ascii="AvantGarde-CondBook" w:hAnsi="AvantGarde-CondBook" w:cs="AvantGarde-CondBook"/>
          <w:sz w:val="18"/>
          <w:szCs w:val="18"/>
        </w:rPr>
        <w:t>Ex Shapiro</w:t>
      </w:r>
      <w:r>
        <w:rPr>
          <w:rFonts w:ascii="Times New Roman" w:hAnsi="Times New Roman" w:cs="Times New Roman"/>
          <w:sz w:val="18"/>
          <w:szCs w:val="18"/>
        </w:rPr>
        <w:t> </w:t>
      </w:r>
      <w:r>
        <w:rPr>
          <w:rFonts w:ascii="AvantGarde-CondBook" w:hAnsi="AvantGarde-CondBook" w:cs="AvantGarde-CondBook"/>
          <w:sz w:val="18"/>
          <w:szCs w:val="18"/>
        </w:rPr>
        <w:t>», construit à Venise en 1727.</w:t>
      </w:r>
    </w:p>
    <w:sectPr w:rsidR="00952BD4" w:rsidRPr="00E51CEA" w:rsidSect="004749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ownTT">
    <w:altName w:val="Calibri"/>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9276B"/>
    <w:rsid w:val="000072C4"/>
    <w:rsid w:val="00012CB7"/>
    <w:rsid w:val="00014BFE"/>
    <w:rsid w:val="00044663"/>
    <w:rsid w:val="00045EE4"/>
    <w:rsid w:val="00046D46"/>
    <w:rsid w:val="00055F3D"/>
    <w:rsid w:val="000678E9"/>
    <w:rsid w:val="000762F3"/>
    <w:rsid w:val="000A5D0C"/>
    <w:rsid w:val="000C6BCA"/>
    <w:rsid w:val="000D0A84"/>
    <w:rsid w:val="000E18F2"/>
    <w:rsid w:val="000F4749"/>
    <w:rsid w:val="000F79B2"/>
    <w:rsid w:val="001412EC"/>
    <w:rsid w:val="001463E6"/>
    <w:rsid w:val="001609E1"/>
    <w:rsid w:val="001635C6"/>
    <w:rsid w:val="00170841"/>
    <w:rsid w:val="001737CB"/>
    <w:rsid w:val="0017381D"/>
    <w:rsid w:val="00183CF9"/>
    <w:rsid w:val="00185A80"/>
    <w:rsid w:val="001918F1"/>
    <w:rsid w:val="001953B3"/>
    <w:rsid w:val="001B11B8"/>
    <w:rsid w:val="0020544E"/>
    <w:rsid w:val="002122F7"/>
    <w:rsid w:val="00213E4F"/>
    <w:rsid w:val="00220413"/>
    <w:rsid w:val="00234CE8"/>
    <w:rsid w:val="00237EBE"/>
    <w:rsid w:val="002420CA"/>
    <w:rsid w:val="0024793D"/>
    <w:rsid w:val="00253BC4"/>
    <w:rsid w:val="00256C06"/>
    <w:rsid w:val="0027149E"/>
    <w:rsid w:val="00277F1E"/>
    <w:rsid w:val="002841D0"/>
    <w:rsid w:val="0029276B"/>
    <w:rsid w:val="00294C67"/>
    <w:rsid w:val="002B0798"/>
    <w:rsid w:val="002D1DCD"/>
    <w:rsid w:val="002D518B"/>
    <w:rsid w:val="002E5278"/>
    <w:rsid w:val="002F7844"/>
    <w:rsid w:val="003009A2"/>
    <w:rsid w:val="00312CBA"/>
    <w:rsid w:val="00323886"/>
    <w:rsid w:val="00325C75"/>
    <w:rsid w:val="003327BD"/>
    <w:rsid w:val="0034137F"/>
    <w:rsid w:val="0034425D"/>
    <w:rsid w:val="00345286"/>
    <w:rsid w:val="00356027"/>
    <w:rsid w:val="0036705A"/>
    <w:rsid w:val="00373745"/>
    <w:rsid w:val="0037494A"/>
    <w:rsid w:val="00377BDA"/>
    <w:rsid w:val="00377C4D"/>
    <w:rsid w:val="003A48AE"/>
    <w:rsid w:val="003A701A"/>
    <w:rsid w:val="003C04E3"/>
    <w:rsid w:val="003F3E73"/>
    <w:rsid w:val="00405412"/>
    <w:rsid w:val="00431D80"/>
    <w:rsid w:val="00440639"/>
    <w:rsid w:val="0045781E"/>
    <w:rsid w:val="004672D0"/>
    <w:rsid w:val="00472A06"/>
    <w:rsid w:val="00474046"/>
    <w:rsid w:val="004749E4"/>
    <w:rsid w:val="00475626"/>
    <w:rsid w:val="00477578"/>
    <w:rsid w:val="0048341E"/>
    <w:rsid w:val="00497DFC"/>
    <w:rsid w:val="004A714E"/>
    <w:rsid w:val="004B07AC"/>
    <w:rsid w:val="004B3F1F"/>
    <w:rsid w:val="004C1B71"/>
    <w:rsid w:val="004C62D6"/>
    <w:rsid w:val="004E1A71"/>
    <w:rsid w:val="004F0164"/>
    <w:rsid w:val="005059A0"/>
    <w:rsid w:val="005104B1"/>
    <w:rsid w:val="00535087"/>
    <w:rsid w:val="00545962"/>
    <w:rsid w:val="0056723D"/>
    <w:rsid w:val="00571A84"/>
    <w:rsid w:val="005765D5"/>
    <w:rsid w:val="005813BC"/>
    <w:rsid w:val="00591B68"/>
    <w:rsid w:val="005A7168"/>
    <w:rsid w:val="005B1234"/>
    <w:rsid w:val="005B42FC"/>
    <w:rsid w:val="005C51CA"/>
    <w:rsid w:val="005D606E"/>
    <w:rsid w:val="005D6F40"/>
    <w:rsid w:val="005E65AF"/>
    <w:rsid w:val="005F2831"/>
    <w:rsid w:val="00600649"/>
    <w:rsid w:val="006006C3"/>
    <w:rsid w:val="00600AD5"/>
    <w:rsid w:val="00607390"/>
    <w:rsid w:val="0061525B"/>
    <w:rsid w:val="0063066B"/>
    <w:rsid w:val="00635528"/>
    <w:rsid w:val="0064470D"/>
    <w:rsid w:val="006733DE"/>
    <w:rsid w:val="00697C2E"/>
    <w:rsid w:val="006A3823"/>
    <w:rsid w:val="006B09D1"/>
    <w:rsid w:val="006B6C9B"/>
    <w:rsid w:val="006B7AD1"/>
    <w:rsid w:val="006C2966"/>
    <w:rsid w:val="006F1FAD"/>
    <w:rsid w:val="00704C10"/>
    <w:rsid w:val="00724664"/>
    <w:rsid w:val="00731A9E"/>
    <w:rsid w:val="00765DCC"/>
    <w:rsid w:val="00765F06"/>
    <w:rsid w:val="00773376"/>
    <w:rsid w:val="00780761"/>
    <w:rsid w:val="007840F9"/>
    <w:rsid w:val="00791BD2"/>
    <w:rsid w:val="007A2D56"/>
    <w:rsid w:val="007A58FC"/>
    <w:rsid w:val="007A6399"/>
    <w:rsid w:val="007B433D"/>
    <w:rsid w:val="007C117A"/>
    <w:rsid w:val="00807A44"/>
    <w:rsid w:val="00812912"/>
    <w:rsid w:val="008161D9"/>
    <w:rsid w:val="0082044D"/>
    <w:rsid w:val="00831E46"/>
    <w:rsid w:val="00836868"/>
    <w:rsid w:val="00836CDD"/>
    <w:rsid w:val="008608ED"/>
    <w:rsid w:val="00862350"/>
    <w:rsid w:val="00867772"/>
    <w:rsid w:val="00883428"/>
    <w:rsid w:val="008911FC"/>
    <w:rsid w:val="00894857"/>
    <w:rsid w:val="008954D5"/>
    <w:rsid w:val="008A0F3F"/>
    <w:rsid w:val="008A1FF9"/>
    <w:rsid w:val="008C2938"/>
    <w:rsid w:val="008C63B0"/>
    <w:rsid w:val="008F66DD"/>
    <w:rsid w:val="0090285C"/>
    <w:rsid w:val="0091615B"/>
    <w:rsid w:val="009162B2"/>
    <w:rsid w:val="00936B20"/>
    <w:rsid w:val="009435B5"/>
    <w:rsid w:val="00952BD4"/>
    <w:rsid w:val="00955953"/>
    <w:rsid w:val="009675F8"/>
    <w:rsid w:val="00982F78"/>
    <w:rsid w:val="00994970"/>
    <w:rsid w:val="009A4515"/>
    <w:rsid w:val="009D5129"/>
    <w:rsid w:val="009E4B6B"/>
    <w:rsid w:val="00A02AD0"/>
    <w:rsid w:val="00A043CC"/>
    <w:rsid w:val="00A0632E"/>
    <w:rsid w:val="00A308B5"/>
    <w:rsid w:val="00A348B6"/>
    <w:rsid w:val="00A3613C"/>
    <w:rsid w:val="00A36250"/>
    <w:rsid w:val="00A42815"/>
    <w:rsid w:val="00A42A12"/>
    <w:rsid w:val="00A47349"/>
    <w:rsid w:val="00A534F0"/>
    <w:rsid w:val="00A55DC1"/>
    <w:rsid w:val="00A7564F"/>
    <w:rsid w:val="00A927A9"/>
    <w:rsid w:val="00AA2B6D"/>
    <w:rsid w:val="00AB02AC"/>
    <w:rsid w:val="00AB7437"/>
    <w:rsid w:val="00AC3DBA"/>
    <w:rsid w:val="00AC433E"/>
    <w:rsid w:val="00AC7C7E"/>
    <w:rsid w:val="00B016C8"/>
    <w:rsid w:val="00B22B8C"/>
    <w:rsid w:val="00B24B7D"/>
    <w:rsid w:val="00B269F9"/>
    <w:rsid w:val="00B33784"/>
    <w:rsid w:val="00B52B18"/>
    <w:rsid w:val="00B535D4"/>
    <w:rsid w:val="00B61339"/>
    <w:rsid w:val="00B71834"/>
    <w:rsid w:val="00B74438"/>
    <w:rsid w:val="00B82A7F"/>
    <w:rsid w:val="00B8612B"/>
    <w:rsid w:val="00B92230"/>
    <w:rsid w:val="00B95B9E"/>
    <w:rsid w:val="00B975A3"/>
    <w:rsid w:val="00B97973"/>
    <w:rsid w:val="00BA171F"/>
    <w:rsid w:val="00BC5F9A"/>
    <w:rsid w:val="00BC688B"/>
    <w:rsid w:val="00BC7516"/>
    <w:rsid w:val="00BD029C"/>
    <w:rsid w:val="00BF18B6"/>
    <w:rsid w:val="00BF2017"/>
    <w:rsid w:val="00C26C79"/>
    <w:rsid w:val="00C408CD"/>
    <w:rsid w:val="00C57CA5"/>
    <w:rsid w:val="00C64036"/>
    <w:rsid w:val="00C70D13"/>
    <w:rsid w:val="00CA3CB7"/>
    <w:rsid w:val="00CE2660"/>
    <w:rsid w:val="00CE463B"/>
    <w:rsid w:val="00CE70EB"/>
    <w:rsid w:val="00CF63AE"/>
    <w:rsid w:val="00CF6AE0"/>
    <w:rsid w:val="00D000EF"/>
    <w:rsid w:val="00D1051D"/>
    <w:rsid w:val="00D11FF5"/>
    <w:rsid w:val="00D2685A"/>
    <w:rsid w:val="00D3789C"/>
    <w:rsid w:val="00D44CA6"/>
    <w:rsid w:val="00D548A7"/>
    <w:rsid w:val="00D55756"/>
    <w:rsid w:val="00D5706D"/>
    <w:rsid w:val="00D977AB"/>
    <w:rsid w:val="00DC19BD"/>
    <w:rsid w:val="00DC3314"/>
    <w:rsid w:val="00DD0B64"/>
    <w:rsid w:val="00DD4DE4"/>
    <w:rsid w:val="00DD66CB"/>
    <w:rsid w:val="00DE3A08"/>
    <w:rsid w:val="00DE6449"/>
    <w:rsid w:val="00E14DBA"/>
    <w:rsid w:val="00E21447"/>
    <w:rsid w:val="00E51CEA"/>
    <w:rsid w:val="00E52346"/>
    <w:rsid w:val="00E629D4"/>
    <w:rsid w:val="00E7116C"/>
    <w:rsid w:val="00E73337"/>
    <w:rsid w:val="00E87D65"/>
    <w:rsid w:val="00EB0014"/>
    <w:rsid w:val="00EC029E"/>
    <w:rsid w:val="00EC48CF"/>
    <w:rsid w:val="00ED4CF3"/>
    <w:rsid w:val="00ED5FC0"/>
    <w:rsid w:val="00EF209A"/>
    <w:rsid w:val="00F15B67"/>
    <w:rsid w:val="00F44AE2"/>
    <w:rsid w:val="00F614A4"/>
    <w:rsid w:val="00F700A0"/>
    <w:rsid w:val="00F866F2"/>
    <w:rsid w:val="00FB094C"/>
    <w:rsid w:val="00FD6529"/>
    <w:rsid w:val="00FE43C3"/>
    <w:rsid w:val="00FE77B2"/>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E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29276B"/>
    <w:pPr>
      <w:autoSpaceDE w:val="0"/>
      <w:autoSpaceDN w:val="0"/>
      <w:adjustRightInd w:val="0"/>
      <w:spacing w:after="0" w:line="240" w:lineRule="auto"/>
    </w:pPr>
    <w:rPr>
      <w:rFonts w:ascii="BrownTT" w:hAnsi="BrownTT" w:cs="BrownTT"/>
      <w:color w:val="000000"/>
      <w:sz w:val="24"/>
      <w:szCs w:val="24"/>
    </w:rPr>
  </w:style>
  <w:style w:type="paragraph" w:customStyle="1" w:styleId="Aucunstyle">
    <w:name w:val="[Aucun style]"/>
    <w:rsid w:val="000D0A84"/>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464</Words>
  <Characters>2647</Characters>
  <Application>Microsoft Word 12.0.0</Application>
  <DocSecurity>0</DocSecurity>
  <Lines>22</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62</cp:revision>
  <dcterms:created xsi:type="dcterms:W3CDTF">2017-09-20T10:04:00Z</dcterms:created>
  <dcterms:modified xsi:type="dcterms:W3CDTF">2017-11-13T15:28:00Z</dcterms:modified>
</cp:coreProperties>
</file>