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25" w:rsidRDefault="00795425" w:rsidP="00795425">
      <w:r>
        <w:t xml:space="preserve">En 1986, le Premier Prix au Concours Tchaïkovski de Moscou lance Mario Brunello dans une éblouissante carrière internationale. Il a joué avec quelques-uns des orchestres les plus prestigieux, notamment avec le London Philhamonic, l’Orchestre National de France, le NHK Symphony de Tokyo ou la Filarmonica della Scala. Il a travaillé sous la direction de chefs comme Valery Gergiev, Riccardo Chailly, Myung-Whun Chung ou Seiji Ozawa. Claudio Abbado l’a invité à plusieurs reprises à jouer sous sa direction avec l’Orchestre du Festival de Lucerne ou avec le Mozart Orchestra. </w:t>
      </w:r>
    </w:p>
    <w:p w:rsidR="00795425" w:rsidRDefault="00795425" w:rsidP="00795425"/>
    <w:p w:rsidR="00795425" w:rsidRDefault="00795425" w:rsidP="00795425">
      <w:r>
        <w:t xml:space="preserve">Mario Brunello se produit tantôt comme soliste tantôt comme chef d’orchestre, deux rôles qu’il conjugue souvent. En 1994, il a fondé l’Orchestra d’Archi Italiana. La musique de chambre joue un rôle important dans sa carrière et il a collaboré avec des artistes comme Gidon Kremer, Martha Argerich, Yuri Bashmet, Maurizio Pollini, Valery Afanassiev et le quatuor Alban Berg. Mario Brunello consacre également beaucoup de temps à des projets impliquant diverses formes d’art (littérature, philosophie, théâtre). Il cherche à attirer de nouveaux publics en créant des spectacles interactifs qu’il propose, à Castelfranco Veneto, dans un atelier rénové, l’Antiruggine, idéal pour ces expériences. </w:t>
      </w:r>
    </w:p>
    <w:p w:rsidR="00795425" w:rsidRDefault="00795425" w:rsidP="00795425"/>
    <w:p w:rsidR="00795425" w:rsidRDefault="00795425" w:rsidP="00795425">
      <w:r>
        <w:t xml:space="preserve">Les divers genres artistiques expérimentés par Mario Brunello se reflètent dans sa discographie, une large collection de CD allant du Triple Concerto de Beethoven, dirigé par Claudio Abbado (DG), aux œuvres de Brahms, Beethoven ou Chopin et aux compositeurs contemporains. Un double CD des </w:t>
      </w:r>
      <w:r>
        <w:rPr>
          <w:i/>
        </w:rPr>
        <w:t>Suites</w:t>
      </w:r>
      <w:r>
        <w:t xml:space="preserve"> de Bach lui a valu le prestigieux Prix de la critique italienne 2010 ; un nouvel enregistrement du </w:t>
      </w:r>
      <w:r w:rsidRPr="002F143F">
        <w:t>Concerto pour violoncelle</w:t>
      </w:r>
      <w:r>
        <w:t xml:space="preserve"> de Dvo</w:t>
      </w:r>
      <w:r>
        <w:rPr>
          <w:rFonts w:cs="Calibri"/>
        </w:rPr>
        <w:t>řá</w:t>
      </w:r>
      <w:r>
        <w:t>k vient de paraître. (EMI).</w:t>
      </w:r>
      <w:r w:rsidRPr="00127EEE">
        <w:t xml:space="preserve"> </w:t>
      </w:r>
    </w:p>
    <w:p w:rsidR="00795425" w:rsidRDefault="00795425" w:rsidP="00795425"/>
    <w:p w:rsidR="00795425" w:rsidRDefault="00795425" w:rsidP="00795425">
      <w:r>
        <w:t xml:space="preserve">Durant la saison 2012-2013, Mario Brunello prévoit une </w:t>
      </w:r>
      <w:r w:rsidRPr="00127EEE">
        <w:t xml:space="preserve">tournée </w:t>
      </w:r>
      <w:r>
        <w:t xml:space="preserve">avec </w:t>
      </w:r>
      <w:r w:rsidRPr="00127EEE">
        <w:t>Gilles Apap</w:t>
      </w:r>
      <w:r>
        <w:t xml:space="preserve">, un concert salle Pleyel avec le chef </w:t>
      </w:r>
      <w:r w:rsidRPr="00127EEE">
        <w:t>Valery Gergiev</w:t>
      </w:r>
      <w:r>
        <w:t>,</w:t>
      </w:r>
      <w:r w:rsidRPr="00127EEE">
        <w:t xml:space="preserve"> </w:t>
      </w:r>
      <w:r>
        <w:t xml:space="preserve">et </w:t>
      </w:r>
      <w:r w:rsidRPr="00127EEE">
        <w:t>l’int</w:t>
      </w:r>
      <w:r>
        <w:t>é</w:t>
      </w:r>
      <w:r w:rsidRPr="00127EEE">
        <w:t>grale d</w:t>
      </w:r>
      <w:r>
        <w:t xml:space="preserve">e l’œuvre de </w:t>
      </w:r>
      <w:r w:rsidRPr="00127EEE">
        <w:t xml:space="preserve">Beethoven </w:t>
      </w:r>
      <w:r>
        <w:t xml:space="preserve">avec </w:t>
      </w:r>
      <w:r w:rsidRPr="00127EEE">
        <w:t>Andrea Lucchesini</w:t>
      </w:r>
      <w:r>
        <w:t>,</w:t>
      </w:r>
      <w:r w:rsidRPr="00127EEE">
        <w:t xml:space="preserve"> </w:t>
      </w:r>
      <w:r>
        <w:t xml:space="preserve">dans diverses villes italiennes. Il sera « Artiste Résident » aux </w:t>
      </w:r>
      <w:r w:rsidRPr="00127EEE">
        <w:t>Sommets Musicaux d</w:t>
      </w:r>
      <w:r>
        <w:t>e</w:t>
      </w:r>
      <w:r w:rsidRPr="00127EEE">
        <w:t xml:space="preserve"> Gstaad</w:t>
      </w:r>
      <w:r>
        <w:t xml:space="preserve">. </w:t>
      </w:r>
    </w:p>
    <w:p w:rsidR="00795425" w:rsidRDefault="00795425" w:rsidP="00795425"/>
    <w:p w:rsidR="00795425" w:rsidRPr="00127EEE" w:rsidRDefault="00795425" w:rsidP="00795425">
      <w:r>
        <w:t>Mario Brunello joue sur un violoncelle ancien de Giovanni Paolo Maggini (années 1600)</w:t>
      </w:r>
      <w:r w:rsidRPr="00EA26CB">
        <w:t xml:space="preserve"> </w:t>
      </w:r>
      <w:r>
        <w:t>.</w:t>
      </w:r>
    </w:p>
    <w:p w:rsidR="000916C8" w:rsidRDefault="000916C8">
      <w:bookmarkStart w:id="0" w:name="_GoBack"/>
      <w:bookmarkEnd w:id="0"/>
    </w:p>
    <w:sectPr w:rsidR="000916C8" w:rsidSect="000916C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25"/>
    <w:rsid w:val="000916C8"/>
    <w:rsid w:val="007954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62A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425"/>
    <w:pPr>
      <w:ind w:left="284"/>
    </w:pPr>
    <w:rPr>
      <w:rFonts w:ascii="Calibri" w:eastAsia="Calibri" w:hAnsi="Calibri" w:cs="Times New Roman"/>
      <w:sz w:val="22"/>
      <w:szCs w:val="22"/>
      <w:lang w:val="fr-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5425"/>
    <w:pPr>
      <w:ind w:left="284"/>
    </w:pPr>
    <w:rPr>
      <w:rFonts w:ascii="Calibri" w:eastAsia="Calibri" w:hAnsi="Calibri" w:cs="Times New Roman"/>
      <w:sz w:val="22"/>
      <w:szCs w:val="22"/>
      <w:lang w:val="fr-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1825</Characters>
  <Application>Microsoft Macintosh Word</Application>
  <DocSecurity>0</DocSecurity>
  <Lines>15</Lines>
  <Paragraphs>4</Paragraphs>
  <ScaleCrop>false</ScaleCrop>
  <Company>Sommets Musicaux de Gstaad</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Scherz</dc:creator>
  <cp:keywords/>
  <dc:description/>
  <cp:lastModifiedBy>Thierry Scherz</cp:lastModifiedBy>
  <cp:revision>1</cp:revision>
  <dcterms:created xsi:type="dcterms:W3CDTF">2013-07-12T19:09:00Z</dcterms:created>
  <dcterms:modified xsi:type="dcterms:W3CDTF">2013-07-12T19:10:00Z</dcterms:modified>
</cp:coreProperties>
</file>