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D472A" w14:textId="77777777" w:rsidR="008D69FE" w:rsidRPr="008D69FE" w:rsidRDefault="008D69FE" w:rsidP="008D69FE">
      <w:pPr>
        <w:rPr>
          <w:b/>
          <w:bCs/>
          <w:lang w:val="en-US"/>
        </w:rPr>
      </w:pPr>
      <w:r w:rsidRPr="008D69FE">
        <w:rPr>
          <w:b/>
          <w:bCs/>
          <w:lang w:val="en-US"/>
        </w:rPr>
        <w:t xml:space="preserve">Renaud </w:t>
      </w:r>
      <w:proofErr w:type="spellStart"/>
      <w:r w:rsidRPr="008D69FE">
        <w:rPr>
          <w:b/>
          <w:bCs/>
          <w:lang w:val="en-US"/>
        </w:rPr>
        <w:t>Capuçon</w:t>
      </w:r>
      <w:proofErr w:type="spellEnd"/>
      <w:r w:rsidRPr="008D69FE">
        <w:rPr>
          <w:b/>
          <w:bCs/>
          <w:lang w:val="en-US"/>
        </w:rPr>
        <w:t>, Artistic Director</w:t>
      </w:r>
    </w:p>
    <w:p w14:paraId="29A89A84" w14:textId="77777777" w:rsidR="008D69FE" w:rsidRPr="008D69FE" w:rsidRDefault="008D69FE" w:rsidP="008D69FE">
      <w:pPr>
        <w:rPr>
          <w:lang w:val="en-US"/>
        </w:rPr>
      </w:pPr>
    </w:p>
    <w:p w14:paraId="719FE8FA" w14:textId="4FD1CCC1" w:rsidR="008D69FE" w:rsidRPr="008D69FE" w:rsidRDefault="008D69FE" w:rsidP="008D69FE">
      <w:pPr>
        <w:rPr>
          <w:lang w:val="en-US"/>
        </w:rPr>
      </w:pPr>
      <w:r w:rsidRPr="008D69FE">
        <w:rPr>
          <w:lang w:val="en-US"/>
        </w:rPr>
        <w:t xml:space="preserve">Founded in 1942 by Victor </w:t>
      </w:r>
      <w:proofErr w:type="spellStart"/>
      <w:r w:rsidRPr="008D69FE">
        <w:rPr>
          <w:lang w:val="en-US"/>
        </w:rPr>
        <w:t>Desarzens</w:t>
      </w:r>
      <w:proofErr w:type="spellEnd"/>
      <w:r w:rsidRPr="008D69FE">
        <w:rPr>
          <w:lang w:val="en-US"/>
        </w:rPr>
        <w:t xml:space="preserve">, the Orchestre de Chambre de Lausanne (OCL) has become one of the most sought-after chamber orchestras in Europe. </w:t>
      </w:r>
      <w:r>
        <w:rPr>
          <w:lang w:val="en-US"/>
        </w:rPr>
        <w:t>With an ensemble of</w:t>
      </w:r>
      <w:r w:rsidRPr="008D69FE">
        <w:rPr>
          <w:lang w:val="en-US"/>
        </w:rPr>
        <w:t xml:space="preserve"> around forty musicians, the orchestra embraces a vast repertoire ranging from early Baroque to contemporary works.</w:t>
      </w:r>
    </w:p>
    <w:p w14:paraId="5F66CDCD" w14:textId="77777777" w:rsidR="008D69FE" w:rsidRPr="008D69FE" w:rsidRDefault="008D69FE" w:rsidP="008D69FE">
      <w:pPr>
        <w:rPr>
          <w:lang w:val="en-US"/>
        </w:rPr>
      </w:pPr>
    </w:p>
    <w:p w14:paraId="1EB9AD0B" w14:textId="77777777" w:rsidR="008D69FE" w:rsidRDefault="008D69FE" w:rsidP="008D69FE">
      <w:pPr>
        <w:rPr>
          <w:lang w:val="en-US"/>
        </w:rPr>
      </w:pPr>
      <w:r w:rsidRPr="008D69FE">
        <w:rPr>
          <w:lang w:val="en-US"/>
        </w:rPr>
        <w:t xml:space="preserve">Soon after its founding, the OCL was invited to perform internationally and has played in the most prestigious concert halls and festivals, collaborating with leading soloists and conductors. In the 2024-2025 season, the OCL and Renaud </w:t>
      </w:r>
      <w:proofErr w:type="spellStart"/>
      <w:r w:rsidRPr="008D69FE">
        <w:rPr>
          <w:lang w:val="en-US"/>
        </w:rPr>
        <w:t>Capuçon</w:t>
      </w:r>
      <w:proofErr w:type="spellEnd"/>
      <w:r w:rsidRPr="008D69FE">
        <w:rPr>
          <w:lang w:val="en-US"/>
        </w:rPr>
        <w:t xml:space="preserve"> will be touring South Korea, France, Denmark, and Germany.</w:t>
      </w:r>
    </w:p>
    <w:p w14:paraId="6E982ED4" w14:textId="77777777" w:rsidR="008D69FE" w:rsidRPr="008D69FE" w:rsidRDefault="008D69FE" w:rsidP="008D69FE">
      <w:pPr>
        <w:rPr>
          <w:lang w:val="en-US"/>
        </w:rPr>
      </w:pPr>
    </w:p>
    <w:p w14:paraId="543039F7" w14:textId="77777777" w:rsidR="008D69FE" w:rsidRDefault="008D69FE" w:rsidP="008D69FE">
      <w:pPr>
        <w:rPr>
          <w:lang w:val="en-US"/>
        </w:rPr>
      </w:pPr>
      <w:r w:rsidRPr="008D69FE">
        <w:rPr>
          <w:lang w:val="en-US"/>
        </w:rPr>
        <w:t xml:space="preserve">The OCL boasts an extensive discography: from the complete recordings of Haydn's operas in the 1970s and 1980s under the direction of </w:t>
      </w:r>
      <w:proofErr w:type="spellStart"/>
      <w:r w:rsidRPr="008D69FE">
        <w:rPr>
          <w:lang w:val="en-US"/>
        </w:rPr>
        <w:t>Antal</w:t>
      </w:r>
      <w:proofErr w:type="spellEnd"/>
      <w:r w:rsidRPr="008D69FE">
        <w:rPr>
          <w:lang w:val="en-US"/>
        </w:rPr>
        <w:t xml:space="preserve"> Dorati, to Beethoven and Mozart concertos with Christian Zacharias, as well as recordings dedicated to Schoenberg and Webern (with Heinz </w:t>
      </w:r>
      <w:proofErr w:type="spellStart"/>
      <w:r w:rsidRPr="008D69FE">
        <w:rPr>
          <w:lang w:val="en-US"/>
        </w:rPr>
        <w:t>Holliger</w:t>
      </w:r>
      <w:proofErr w:type="spellEnd"/>
      <w:r w:rsidRPr="008D69FE">
        <w:rPr>
          <w:lang w:val="en-US"/>
        </w:rPr>
        <w:t xml:space="preserve">) and </w:t>
      </w:r>
      <w:proofErr w:type="spellStart"/>
      <w:r w:rsidRPr="008D69FE">
        <w:rPr>
          <w:lang w:val="en-US"/>
        </w:rPr>
        <w:t>Spohr</w:t>
      </w:r>
      <w:proofErr w:type="spellEnd"/>
      <w:r w:rsidRPr="008D69FE">
        <w:rPr>
          <w:lang w:val="en-US"/>
        </w:rPr>
        <w:t xml:space="preserve"> and Weber (with Paul Meyer). The OCL has recorded two albums under the direction of Joshua Weilerstein. The first two albums under Renaud </w:t>
      </w:r>
      <w:proofErr w:type="spellStart"/>
      <w:r w:rsidRPr="008D69FE">
        <w:rPr>
          <w:lang w:val="en-US"/>
        </w:rPr>
        <w:t>Capuçon’s</w:t>
      </w:r>
      <w:proofErr w:type="spellEnd"/>
      <w:r w:rsidRPr="008D69FE">
        <w:rPr>
          <w:lang w:val="en-US"/>
        </w:rPr>
        <w:t xml:space="preserve"> direction were released by Warner Classics (an Arvo </w:t>
      </w:r>
      <w:proofErr w:type="spellStart"/>
      <w:r w:rsidRPr="008D69FE">
        <w:rPr>
          <w:lang w:val="en-US"/>
        </w:rPr>
        <w:t>Pärt</w:t>
      </w:r>
      <w:proofErr w:type="spellEnd"/>
      <w:r w:rsidRPr="008D69FE">
        <w:rPr>
          <w:lang w:val="en-US"/>
        </w:rPr>
        <w:t xml:space="preserve"> album in 2021 and another featuring Vivaldi's </w:t>
      </w:r>
      <w:r w:rsidRPr="008D69FE">
        <w:rPr>
          <w:i/>
          <w:iCs/>
          <w:lang w:val="en-US"/>
        </w:rPr>
        <w:t>Four Seasons</w:t>
      </w:r>
      <w:r w:rsidRPr="008D69FE">
        <w:rPr>
          <w:lang w:val="en-US"/>
        </w:rPr>
        <w:t xml:space="preserve"> and two concertos by Chevalier de Saint-George in 2022). A recording of Mozart’s violin concertos was released by Deutsche </w:t>
      </w:r>
      <w:proofErr w:type="spellStart"/>
      <w:r w:rsidRPr="008D69FE">
        <w:rPr>
          <w:lang w:val="en-US"/>
        </w:rPr>
        <w:t>Grammophon</w:t>
      </w:r>
      <w:proofErr w:type="spellEnd"/>
      <w:r w:rsidRPr="008D69FE">
        <w:rPr>
          <w:lang w:val="en-US"/>
        </w:rPr>
        <w:t xml:space="preserve"> in September 2023, with another album dedicated to </w:t>
      </w:r>
      <w:proofErr w:type="spellStart"/>
      <w:r w:rsidRPr="008D69FE">
        <w:rPr>
          <w:lang w:val="en-US"/>
        </w:rPr>
        <w:t>Fauré</w:t>
      </w:r>
      <w:proofErr w:type="spellEnd"/>
      <w:r w:rsidRPr="008D69FE">
        <w:rPr>
          <w:lang w:val="en-US"/>
        </w:rPr>
        <w:t xml:space="preserve"> to be released in June 2024.</w:t>
      </w:r>
    </w:p>
    <w:p w14:paraId="2056AD1C" w14:textId="77777777" w:rsidR="008D69FE" w:rsidRPr="008D69FE" w:rsidRDefault="008D69FE" w:rsidP="008D69FE">
      <w:pPr>
        <w:rPr>
          <w:lang w:val="en-US"/>
        </w:rPr>
      </w:pPr>
    </w:p>
    <w:p w14:paraId="592C90B2" w14:textId="383BDE7E" w:rsidR="008D69FE" w:rsidRPr="008D69FE" w:rsidRDefault="008D69FE" w:rsidP="008D69FE">
      <w:pPr>
        <w:rPr>
          <w:lang w:val="en-US"/>
        </w:rPr>
      </w:pPr>
      <w:r w:rsidRPr="008D69FE">
        <w:rPr>
          <w:lang w:val="en-US"/>
        </w:rPr>
        <w:t xml:space="preserve">OCL's stature is, of course, synonymous with prestigious guest soloists and conductors, but it is first and foremost defined by a strong identity shaped over the years by a small number of artistic directors. After founder Victor </w:t>
      </w:r>
      <w:proofErr w:type="spellStart"/>
      <w:r w:rsidRPr="008D69FE">
        <w:rPr>
          <w:lang w:val="en-US"/>
        </w:rPr>
        <w:t>Desarzens</w:t>
      </w:r>
      <w:proofErr w:type="spellEnd"/>
      <w:r w:rsidRPr="008D69FE">
        <w:rPr>
          <w:lang w:val="en-US"/>
        </w:rPr>
        <w:t xml:space="preserve"> (1942-1973), the role was taken up by Armin Jordan (1973-1985), Lawrence Foster (1985-1990), Jesús López </w:t>
      </w:r>
      <w:proofErr w:type="spellStart"/>
      <w:r w:rsidRPr="008D69FE">
        <w:rPr>
          <w:lang w:val="en-US"/>
        </w:rPr>
        <w:t>Cobos</w:t>
      </w:r>
      <w:proofErr w:type="spellEnd"/>
      <w:r w:rsidRPr="008D69FE">
        <w:rPr>
          <w:lang w:val="en-US"/>
        </w:rPr>
        <w:t xml:space="preserve"> (1990-2000), Christian Zacharias (2000-2013), and Joshua Weilerstein (2015-2021). In the fall of 2021, Renaud </w:t>
      </w:r>
      <w:proofErr w:type="spellStart"/>
      <w:r w:rsidRPr="008D69FE">
        <w:rPr>
          <w:lang w:val="en-US"/>
        </w:rPr>
        <w:t>Capuçon</w:t>
      </w:r>
      <w:proofErr w:type="spellEnd"/>
      <w:r w:rsidRPr="008D69FE">
        <w:rPr>
          <w:lang w:val="en-US"/>
        </w:rPr>
        <w:t xml:space="preserve"> became the orchestra’s artistic director. The renowned French violinist and conductor’s vast musical experience, dynamic energy, and artistic stature have further enhanced the orchestra's international reputation. This has led to prestigious invitations worldwide, as well as artistic collaborations with renowned conductors and soloists such as Daniel Harding, Yo-Yo Ma, Maria João Pires, and Martha </w:t>
      </w:r>
      <w:proofErr w:type="spellStart"/>
      <w:r w:rsidRPr="008D69FE">
        <w:rPr>
          <w:lang w:val="en-US"/>
        </w:rPr>
        <w:t>Argerich</w:t>
      </w:r>
      <w:proofErr w:type="spellEnd"/>
      <w:r w:rsidRPr="008D69FE">
        <w:rPr>
          <w:lang w:val="en-US"/>
        </w:rPr>
        <w:t>.</w:t>
      </w:r>
    </w:p>
    <w:p w14:paraId="4C5A9F3B" w14:textId="77777777" w:rsidR="00937CDE" w:rsidRPr="008D69FE" w:rsidRDefault="00937CDE">
      <w:pPr>
        <w:rPr>
          <w:lang w:val="en-US"/>
        </w:rPr>
      </w:pPr>
    </w:p>
    <w:sectPr w:rsidR="00937CDE" w:rsidRPr="008D6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FE"/>
    <w:rsid w:val="00631BA8"/>
    <w:rsid w:val="00681382"/>
    <w:rsid w:val="007C4BF1"/>
    <w:rsid w:val="008D69FE"/>
    <w:rsid w:val="00937CDE"/>
    <w:rsid w:val="00EC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721185"/>
  <w15:chartTrackingRefBased/>
  <w15:docId w15:val="{19258FFB-A08B-B745-8095-24596AD3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6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D6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69F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69F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D69F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D69F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69F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69F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69FE"/>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69F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D69F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D69F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D69F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D69F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D69F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69F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69F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69FE"/>
    <w:rPr>
      <w:rFonts w:eastAsiaTheme="majorEastAsia" w:cstheme="majorBidi"/>
      <w:color w:val="272727" w:themeColor="text1" w:themeTint="D8"/>
    </w:rPr>
  </w:style>
  <w:style w:type="paragraph" w:styleId="Titre">
    <w:name w:val="Title"/>
    <w:basedOn w:val="Normal"/>
    <w:next w:val="Normal"/>
    <w:link w:val="TitreCar"/>
    <w:uiPriority w:val="10"/>
    <w:qFormat/>
    <w:rsid w:val="008D69F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69F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69F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69F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69F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D69FE"/>
    <w:rPr>
      <w:i/>
      <w:iCs/>
      <w:color w:val="404040" w:themeColor="text1" w:themeTint="BF"/>
    </w:rPr>
  </w:style>
  <w:style w:type="paragraph" w:styleId="Paragraphedeliste">
    <w:name w:val="List Paragraph"/>
    <w:basedOn w:val="Normal"/>
    <w:uiPriority w:val="34"/>
    <w:qFormat/>
    <w:rsid w:val="008D69FE"/>
    <w:pPr>
      <w:ind w:left="720"/>
      <w:contextualSpacing/>
    </w:pPr>
  </w:style>
  <w:style w:type="character" w:styleId="Accentuationintense">
    <w:name w:val="Intense Emphasis"/>
    <w:basedOn w:val="Policepardfaut"/>
    <w:uiPriority w:val="21"/>
    <w:qFormat/>
    <w:rsid w:val="008D69FE"/>
    <w:rPr>
      <w:i/>
      <w:iCs/>
      <w:color w:val="0F4761" w:themeColor="accent1" w:themeShade="BF"/>
    </w:rPr>
  </w:style>
  <w:style w:type="paragraph" w:styleId="Citationintense">
    <w:name w:val="Intense Quote"/>
    <w:basedOn w:val="Normal"/>
    <w:next w:val="Normal"/>
    <w:link w:val="CitationintenseCar"/>
    <w:uiPriority w:val="30"/>
    <w:qFormat/>
    <w:rsid w:val="008D6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69FE"/>
    <w:rPr>
      <w:i/>
      <w:iCs/>
      <w:color w:val="0F4761" w:themeColor="accent1" w:themeShade="BF"/>
    </w:rPr>
  </w:style>
  <w:style w:type="character" w:styleId="Rfrenceintense">
    <w:name w:val="Intense Reference"/>
    <w:basedOn w:val="Policepardfaut"/>
    <w:uiPriority w:val="32"/>
    <w:qFormat/>
    <w:rsid w:val="008D6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34991">
      <w:bodyDiv w:val="1"/>
      <w:marLeft w:val="0"/>
      <w:marRight w:val="0"/>
      <w:marTop w:val="0"/>
      <w:marBottom w:val="0"/>
      <w:divBdr>
        <w:top w:val="none" w:sz="0" w:space="0" w:color="auto"/>
        <w:left w:val="none" w:sz="0" w:space="0" w:color="auto"/>
        <w:bottom w:val="none" w:sz="0" w:space="0" w:color="auto"/>
        <w:right w:val="none" w:sz="0" w:space="0" w:color="auto"/>
      </w:divBdr>
    </w:div>
    <w:div w:id="18007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1936</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OLIVIER</dc:creator>
  <cp:keywords/>
  <dc:description/>
  <cp:lastModifiedBy>Pierre OLIVIER</cp:lastModifiedBy>
  <cp:revision>1</cp:revision>
  <dcterms:created xsi:type="dcterms:W3CDTF">2024-10-11T09:26:00Z</dcterms:created>
  <dcterms:modified xsi:type="dcterms:W3CDTF">2024-10-11T09:28:00Z</dcterms:modified>
</cp:coreProperties>
</file>