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6D92" w14:textId="359FA08C" w:rsidR="00421861" w:rsidRPr="0039266A" w:rsidRDefault="0039266A" w:rsidP="0039266A">
      <w:pPr>
        <w:rPr>
          <w:lang w:val="fr-CH"/>
        </w:rPr>
      </w:pPr>
      <w:r w:rsidRPr="0039266A">
        <w:rPr>
          <w:rFonts w:eastAsia="Times New Roman" w:cstheme="minorHAnsi"/>
          <w:color w:val="000000"/>
          <w:kern w:val="0"/>
          <w:lang w:val="en-CH" w:eastAsia="en-GB"/>
          <w14:ligatures w14:val="none"/>
        </w:rPr>
        <w:t>Après les concerts des « quatre cordes de classe mondiale de Salzbourg » (Hamburger Abendblatt), il règne « un silence absolu pendant plusieurs minutes, conscient d’avoir vécu quelque chose d’extraordinaire ». C’est ainsi que le décrit la presse. Tous les auditeurs ont en commun « le seul souhait : que cela ne finisse jamais ». Au cours de la saison 2023/24, le Quatuor Hagen mettra l’accent sur les quatuors à cordes de Haydn, Bartok, Debussy, Ravel et Beethoven. Mais les quintettes à cordes de Mozart avec Jörg Widmann et de Schubert avec Julia Hagen figurent également au programme. Les tournées 2023/24 conduiront le Quatuor Hagen au Japon, aux États-Unis, en Italie et, depuis de nombreuses années, à nouveau en Espagne. Outre son cycle au Konzerthaus de Vienne, le Quatuor Hagen se produit notamment à Prague, Paris, Berlin, Munich, Leipzig, Oslo et à la Schubertiade en Autriche. La carrière sans précédent du Quatuor Hagen, qui s’étend déjà sur quatre décennies, a débuté en 1981. Les premières années ont été marquées par des succès en concours et un contrat d’exclusivité avec Deutsche Grammophon. Au cours de ces décennies de collaboration, de nombreux enregistrements ont été réalisés pour développer le répertoire quasiment infini du Quatuor, ce qui a donné naissance au profil unique du Quatuor Hagen. Les enregistrements réalisés par la suite chez Myrios Classics ont également été salués par la presse internationale et ont reçu des prix importants. Un enregistrement avec Jörg Widmann et des quintettes pour clarinette de Widmann et Mozart vient de paraître. Le Quatuor Hagen est membre d’honneur du Konzerthaus de Vienne depuis 2012 et a reçu en 2019 le Concertgebouw Amsterdam Prijs pour son rayonnement et sa participation artistique de longue date. Le répertoire du Quatuor se compose de programmes charmants et intelligemment combinés qui couvrent toute l’histoire du quatuor à cordes. En outre, le Quatuor Hagen se consacre à des créations de compositeurs de sa génération. La collaboration avec des artistes tels que Nikolaus Harnoncourt et György Kurtág a toujours été aussi importante pour le Quatuor Hagen, tout comme les concerts communs avec Maurizio Pollini, Mitsuko Uchida, Krystian Zimerman, Heinrich Schiff, Jörg Widmann, Kirill Gerstein, Sol Gabetta et Gautier Capucon. Pour un grand nombre de jeunes quatuors à cordes, le Quatuor Hagen est un modèle en termes de qualité sonore, de diversité stylistique, de jeu d’ensemble et d’étude sérieuse des oeuvres et des compositeurs de leur genre. En tant que professeurs et mentors au Mozarteum de Salzbourg, à la Hochschule de Bâle et lors de master class internationales, ils transmettent cette grande expérience à leurs jeunes collègues. Le Quatuor Hagen joue sur d’anciens instruments de maîtres italiens.</w:t>
      </w:r>
    </w:p>
    <w:sectPr w:rsidR="00421861" w:rsidRPr="0039266A" w:rsidSect="00C32F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84DE7"/>
    <w:rsid w:val="000C0035"/>
    <w:rsid w:val="000F04AC"/>
    <w:rsid w:val="00261D5F"/>
    <w:rsid w:val="0039266A"/>
    <w:rsid w:val="00421861"/>
    <w:rsid w:val="00421FB6"/>
    <w:rsid w:val="0054622A"/>
    <w:rsid w:val="005A69B6"/>
    <w:rsid w:val="005D043B"/>
    <w:rsid w:val="006B1819"/>
    <w:rsid w:val="00762234"/>
    <w:rsid w:val="00766DE9"/>
    <w:rsid w:val="0078413A"/>
    <w:rsid w:val="007E6585"/>
    <w:rsid w:val="00A12C01"/>
    <w:rsid w:val="00C32FDE"/>
    <w:rsid w:val="00C47CE9"/>
    <w:rsid w:val="00E87FDB"/>
    <w:rsid w:val="00F4198E"/>
    <w:rsid w:val="00F9763F"/>
    <w:rsid w:val="00FB0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2024-01-25T09:40:00Z</dcterms:created>
  <dcterms:modified xsi:type="dcterms:W3CDTF">2024-01-25T09:41:00Z</dcterms:modified>
</cp:coreProperties>
</file>